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AEB60">
      <w:pPr>
        <w:jc w:val="center"/>
        <w:rPr>
          <w:rFonts w:ascii="黑体" w:hAnsi="黑体" w:eastAsia="黑体"/>
          <w:sz w:val="44"/>
          <w:szCs w:val="44"/>
        </w:rPr>
      </w:pPr>
      <w:r>
        <w:rPr>
          <w:rFonts w:hint="eastAsia" w:ascii="黑体" w:hAnsi="黑体" w:eastAsia="黑体"/>
          <w:sz w:val="44"/>
          <w:szCs w:val="44"/>
          <w:lang w:val="en-US" w:eastAsia="zh-CN"/>
        </w:rPr>
        <w:t>青岛市建筑业协会</w:t>
      </w:r>
      <w:r>
        <w:rPr>
          <w:rFonts w:ascii="黑体" w:hAnsi="黑体" w:eastAsia="黑体"/>
          <w:sz w:val="44"/>
          <w:szCs w:val="44"/>
        </w:rPr>
        <w:t>关于提名</w:t>
      </w:r>
    </w:p>
    <w:p w14:paraId="4697A119">
      <w:pPr>
        <w:jc w:val="center"/>
        <w:rPr>
          <w:rFonts w:ascii="黑体" w:hAnsi="黑体" w:eastAsia="黑体"/>
          <w:sz w:val="44"/>
          <w:szCs w:val="44"/>
        </w:rPr>
      </w:pPr>
      <w:r>
        <w:rPr>
          <w:rFonts w:ascii="黑体" w:hAnsi="黑体" w:eastAsia="黑体"/>
          <w:sz w:val="44"/>
          <w:szCs w:val="44"/>
        </w:rPr>
        <w:t>七届理事会换届选举委员会的议案</w:t>
      </w:r>
    </w:p>
    <w:p w14:paraId="199ED282">
      <w:pPr>
        <w:ind w:firstLine="640" w:firstLineChars="200"/>
        <w:rPr>
          <w:rFonts w:ascii="仿宋" w:hAnsi="仿宋" w:eastAsia="仿宋"/>
          <w:sz w:val="32"/>
          <w:szCs w:val="32"/>
        </w:rPr>
      </w:pPr>
    </w:p>
    <w:p w14:paraId="7C0D2CDD">
      <w:pPr>
        <w:rPr>
          <w:rFonts w:hint="default" w:ascii="仿宋" w:hAnsi="仿宋" w:eastAsia="仿宋"/>
          <w:sz w:val="32"/>
          <w:szCs w:val="32"/>
          <w:lang w:val="en-US" w:eastAsia="zh-CN"/>
        </w:rPr>
      </w:pPr>
      <w:r>
        <w:rPr>
          <w:rFonts w:hint="eastAsia" w:ascii="仿宋" w:hAnsi="仿宋" w:eastAsia="仿宋"/>
          <w:sz w:val="32"/>
          <w:szCs w:val="32"/>
          <w:lang w:val="en-US" w:eastAsia="zh-CN"/>
        </w:rPr>
        <w:t>各位理事：</w:t>
      </w:r>
    </w:p>
    <w:p w14:paraId="1B14B5DD">
      <w:pPr>
        <w:ind w:firstLine="640" w:firstLineChars="200"/>
        <w:rPr>
          <w:rFonts w:ascii="仿宋" w:hAnsi="仿宋" w:eastAsia="仿宋" w:cs="方正小标宋简体"/>
          <w:sz w:val="32"/>
          <w:szCs w:val="32"/>
        </w:rPr>
      </w:pPr>
      <w:r>
        <w:rPr>
          <w:rFonts w:ascii="仿宋" w:hAnsi="仿宋" w:eastAsia="仿宋"/>
          <w:sz w:val="32"/>
          <w:szCs w:val="32"/>
        </w:rPr>
        <w:t>根据青岛市民政局、中共青岛市委社会工作部和青岛市审批局下发的关于印发《青岛市社会团体换届选举工作指引》青民</w:t>
      </w:r>
      <w:r>
        <w:rPr>
          <w:rFonts w:ascii="仿宋" w:hAnsi="仿宋" w:eastAsia="仿宋" w:cs="宋体"/>
          <w:sz w:val="32"/>
          <w:szCs w:val="32"/>
        </w:rPr>
        <w:t>〔</w:t>
      </w:r>
      <w:r>
        <w:rPr>
          <w:rFonts w:hint="eastAsia" w:ascii="仿宋" w:hAnsi="仿宋" w:eastAsia="仿宋"/>
          <w:sz w:val="32"/>
          <w:szCs w:val="32"/>
        </w:rPr>
        <w:t>2</w:t>
      </w:r>
      <w:r>
        <w:rPr>
          <w:rFonts w:ascii="仿宋" w:hAnsi="仿宋" w:eastAsia="仿宋"/>
          <w:sz w:val="32"/>
          <w:szCs w:val="32"/>
        </w:rPr>
        <w:t>024</w:t>
      </w:r>
      <w:r>
        <w:rPr>
          <w:rFonts w:ascii="仿宋" w:hAnsi="仿宋" w:eastAsia="仿宋" w:cs="宋体"/>
          <w:sz w:val="32"/>
          <w:szCs w:val="32"/>
        </w:rPr>
        <w:t>〕</w:t>
      </w:r>
      <w:r>
        <w:rPr>
          <w:rFonts w:ascii="仿宋" w:hAnsi="仿宋" w:eastAsia="仿宋"/>
          <w:sz w:val="32"/>
          <w:szCs w:val="32"/>
        </w:rPr>
        <w:t>42号文件的要求，</w:t>
      </w:r>
      <w:r>
        <w:rPr>
          <w:rFonts w:ascii="仿宋" w:hAnsi="仿宋" w:eastAsia="仿宋" w:cs="方正小标宋简体"/>
          <w:sz w:val="32"/>
          <w:szCs w:val="32"/>
        </w:rPr>
        <w:t>社会团体换届，应当在会员（代表）大会召开前3个月，</w:t>
      </w:r>
      <w:r>
        <w:rPr>
          <w:rFonts w:hint="eastAsia" w:ascii="仿宋" w:hAnsi="仿宋" w:eastAsia="仿宋" w:cs="方正小标宋简体"/>
          <w:sz w:val="32"/>
          <w:szCs w:val="32"/>
          <w:lang w:val="en-US" w:eastAsia="zh-CN"/>
        </w:rPr>
        <w:t>先</w:t>
      </w:r>
      <w:r>
        <w:rPr>
          <w:rFonts w:ascii="仿宋" w:hAnsi="仿宋" w:eastAsia="仿宋" w:cs="方正小标宋简体"/>
          <w:sz w:val="32"/>
          <w:szCs w:val="32"/>
        </w:rPr>
        <w:t>由会长办公会提名，成立由</w:t>
      </w:r>
      <w:r>
        <w:rPr>
          <w:rFonts w:hint="eastAsia" w:ascii="仿宋" w:hAnsi="仿宋" w:eastAsia="仿宋" w:cs="方正小标宋简体"/>
          <w:sz w:val="32"/>
          <w:szCs w:val="32"/>
          <w:lang w:val="en-US" w:eastAsia="zh-CN"/>
        </w:rPr>
        <w:t>副会长代表、</w:t>
      </w:r>
      <w:r>
        <w:rPr>
          <w:rFonts w:ascii="仿宋" w:hAnsi="仿宋" w:eastAsia="仿宋" w:cs="方正小标宋简体"/>
          <w:sz w:val="32"/>
          <w:szCs w:val="32"/>
        </w:rPr>
        <w:t>理事代表、监事代表、党组织代表和会员代表组成的换届选举委员会，负责换届选举工作</w:t>
      </w:r>
      <w:bookmarkStart w:id="0" w:name="_GoBack"/>
      <w:bookmarkEnd w:id="0"/>
      <w:r>
        <w:rPr>
          <w:rFonts w:ascii="仿宋" w:hAnsi="仿宋" w:eastAsia="仿宋" w:cs="方正小标宋简体"/>
          <w:sz w:val="32"/>
          <w:szCs w:val="32"/>
        </w:rPr>
        <w:t>。</w:t>
      </w:r>
    </w:p>
    <w:p w14:paraId="44A44A90">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根据社会团体换届选举工作要求，结合工作实际，拟提名以下人选为第七届理事会选举委员会组成人员：</w:t>
      </w:r>
    </w:p>
    <w:p w14:paraId="429A6728">
      <w:pPr>
        <w:spacing w:line="560" w:lineRule="exact"/>
        <w:ind w:firstLine="640" w:firstLineChars="200"/>
        <w:jc w:val="left"/>
        <w:rPr>
          <w:rFonts w:hint="default" w:ascii="仿宋" w:hAnsi="仿宋" w:eastAsia="仿宋" w:cs="方正小标宋简体"/>
          <w:color w:val="000000" w:themeColor="text1"/>
          <w:sz w:val="32"/>
          <w:szCs w:val="32"/>
          <w:lang w:val="en-US" w:eastAsia="zh-CN"/>
          <w14:textFill>
            <w14:solidFill>
              <w14:schemeClr w14:val="tx1"/>
            </w14:solidFill>
          </w14:textFill>
        </w:rPr>
      </w:pPr>
      <w:r>
        <w:rPr>
          <w:rFonts w:hint="eastAsia" w:ascii="仿宋" w:hAnsi="仿宋" w:eastAsia="仿宋" w:cs="方正小标宋简体"/>
          <w:color w:val="000000" w:themeColor="text1"/>
          <w:sz w:val="32"/>
          <w:szCs w:val="32"/>
          <w:lang w:val="en-US" w:eastAsia="zh-CN"/>
          <w14:textFill>
            <w14:solidFill>
              <w14:schemeClr w14:val="tx1"/>
            </w14:solidFill>
          </w14:textFill>
        </w:rPr>
        <w:t>副会长代表：青岛一建集团有限公司董事长  尚延青</w:t>
      </w:r>
    </w:p>
    <w:p w14:paraId="75A8CBA7">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理事代表</w:t>
      </w:r>
      <w:r>
        <w:rPr>
          <w:rFonts w:hint="eastAsia" w:ascii="仿宋" w:hAnsi="仿宋" w:eastAsia="仿宋" w:cs="方正小标宋简体"/>
          <w:sz w:val="32"/>
          <w:szCs w:val="32"/>
        </w:rPr>
        <w:t>是：青岛瑞源工程集团有限公司总工常玉军</w:t>
      </w:r>
    </w:p>
    <w:p w14:paraId="6C1D2C47">
      <w:pPr>
        <w:spacing w:line="560" w:lineRule="exact"/>
        <w:ind w:firstLine="640" w:firstLineChars="200"/>
        <w:jc w:val="left"/>
        <w:rPr>
          <w:rFonts w:ascii="仿宋" w:hAnsi="仿宋" w:eastAsia="仿宋" w:cs="方正小标宋简体"/>
          <w:sz w:val="32"/>
          <w:szCs w:val="32"/>
        </w:rPr>
      </w:pPr>
      <w:r>
        <w:rPr>
          <w:rFonts w:hint="eastAsia" w:ascii="仿宋" w:hAnsi="仿宋" w:eastAsia="仿宋" w:cs="方正小标宋简体"/>
          <w:sz w:val="32"/>
          <w:szCs w:val="32"/>
        </w:rPr>
        <w:t>党组织代表：青岛市建筑业协会常务秘书长党支部书记周兵一</w:t>
      </w:r>
    </w:p>
    <w:p w14:paraId="2D91C161">
      <w:pPr>
        <w:spacing w:line="560" w:lineRule="exact"/>
        <w:ind w:firstLine="640" w:firstLineChars="200"/>
        <w:jc w:val="left"/>
        <w:rPr>
          <w:rFonts w:hint="default" w:ascii="仿宋" w:hAnsi="仿宋" w:eastAsia="仿宋" w:cs="方正小标宋简体"/>
          <w:sz w:val="32"/>
          <w:szCs w:val="32"/>
          <w:lang w:val="en-US" w:eastAsia="zh-CN"/>
        </w:rPr>
      </w:pPr>
      <w:r>
        <w:rPr>
          <w:rFonts w:hint="eastAsia" w:ascii="仿宋" w:hAnsi="仿宋" w:eastAsia="仿宋" w:cs="方正小标宋简体"/>
          <w:sz w:val="32"/>
          <w:szCs w:val="32"/>
        </w:rPr>
        <w:t>监事代表：中诚祥建设集团有限公司</w:t>
      </w:r>
      <w:r>
        <w:rPr>
          <w:rFonts w:hint="eastAsia" w:ascii="仿宋" w:hAnsi="仿宋" w:eastAsia="仿宋" w:cs="方正小标宋简体"/>
          <w:sz w:val="32"/>
          <w:szCs w:val="32"/>
          <w:lang w:val="en-US" w:eastAsia="zh-CN"/>
        </w:rPr>
        <w:t>董事长</w:t>
      </w:r>
      <w:r>
        <w:rPr>
          <w:rFonts w:hint="eastAsia" w:ascii="仿宋" w:hAnsi="仿宋" w:eastAsia="仿宋" w:cs="方正小标宋简体"/>
          <w:sz w:val="32"/>
          <w:szCs w:val="32"/>
        </w:rPr>
        <w:t xml:space="preserve"> </w:t>
      </w:r>
      <w:r>
        <w:rPr>
          <w:rFonts w:hint="eastAsia" w:ascii="仿宋" w:hAnsi="仿宋" w:eastAsia="仿宋" w:cs="方正小标宋简体"/>
          <w:sz w:val="32"/>
          <w:szCs w:val="32"/>
          <w:lang w:val="en-US" w:eastAsia="zh-CN"/>
        </w:rPr>
        <w:t>陈相华</w:t>
      </w:r>
    </w:p>
    <w:p w14:paraId="32625107">
      <w:pPr>
        <w:spacing w:line="560" w:lineRule="exact"/>
        <w:ind w:firstLine="640" w:firstLineChars="200"/>
        <w:jc w:val="left"/>
        <w:rPr>
          <w:rFonts w:hint="default" w:ascii="仿宋" w:hAnsi="仿宋" w:eastAsia="仿宋" w:cs="方正小标宋简体"/>
          <w:sz w:val="32"/>
          <w:szCs w:val="32"/>
          <w:lang w:val="en-US" w:eastAsia="zh-CN"/>
        </w:rPr>
      </w:pPr>
      <w:r>
        <w:rPr>
          <w:rFonts w:ascii="仿宋" w:hAnsi="仿宋" w:eastAsia="仿宋" w:cs="方正小标宋简体"/>
          <w:sz w:val="32"/>
          <w:szCs w:val="32"/>
        </w:rPr>
        <w:t>会员代表：</w:t>
      </w:r>
      <w:r>
        <w:rPr>
          <w:rFonts w:hint="eastAsia" w:ascii="仿宋" w:hAnsi="仿宋" w:eastAsia="仿宋" w:cs="方正小标宋简体"/>
          <w:sz w:val="32"/>
          <w:szCs w:val="32"/>
        </w:rPr>
        <w:t>青岛</w:t>
      </w:r>
      <w:r>
        <w:rPr>
          <w:rFonts w:hint="eastAsia" w:ascii="仿宋" w:hAnsi="仿宋" w:eastAsia="仿宋" w:cs="方正小标宋简体"/>
          <w:sz w:val="32"/>
          <w:szCs w:val="32"/>
          <w:lang w:val="en-US" w:eastAsia="zh-CN"/>
        </w:rPr>
        <w:t>田横建筑工程有限公司</w:t>
      </w:r>
      <w:r>
        <w:rPr>
          <w:rFonts w:hint="eastAsia" w:ascii="仿宋" w:hAnsi="仿宋" w:eastAsia="仿宋" w:cs="方正小标宋简体"/>
          <w:sz w:val="32"/>
          <w:szCs w:val="32"/>
        </w:rPr>
        <w:t xml:space="preserve">副经理 </w:t>
      </w:r>
      <w:r>
        <w:rPr>
          <w:rFonts w:hint="eastAsia" w:ascii="仿宋" w:hAnsi="仿宋" w:eastAsia="仿宋" w:cs="方正小标宋简体"/>
          <w:sz w:val="32"/>
          <w:szCs w:val="32"/>
          <w:lang w:val="en-US" w:eastAsia="zh-CN"/>
        </w:rPr>
        <w:t>李世宁</w:t>
      </w:r>
    </w:p>
    <w:p w14:paraId="54BF4793">
      <w:pPr>
        <w:spacing w:line="560" w:lineRule="exact"/>
        <w:jc w:val="left"/>
        <w:rPr>
          <w:rFonts w:ascii="仿宋" w:hAnsi="仿宋" w:eastAsia="仿宋" w:cs="方正小标宋简体"/>
          <w:sz w:val="32"/>
          <w:szCs w:val="32"/>
        </w:rPr>
      </w:pPr>
    </w:p>
    <w:p w14:paraId="1516E5C9">
      <w:pPr>
        <w:spacing w:line="560" w:lineRule="exact"/>
        <w:jc w:val="left"/>
        <w:rPr>
          <w:rFonts w:hint="eastAsia" w:ascii="仿宋" w:hAnsi="仿宋" w:eastAsia="仿宋" w:cs="方正小标宋简体"/>
          <w:sz w:val="32"/>
          <w:szCs w:val="32"/>
        </w:rPr>
      </w:pPr>
      <w:r>
        <w:rPr>
          <w:rFonts w:hint="eastAsia" w:ascii="仿宋" w:hAnsi="仿宋" w:eastAsia="仿宋" w:cs="方正小标宋简体"/>
          <w:sz w:val="32"/>
          <w:szCs w:val="32"/>
        </w:rPr>
        <w:t>附件：</w:t>
      </w:r>
      <w:r>
        <w:rPr>
          <w:rFonts w:ascii="仿宋" w:hAnsi="仿宋" w:eastAsia="仿宋" w:cs="方正小标宋简体"/>
          <w:sz w:val="32"/>
          <w:szCs w:val="32"/>
        </w:rPr>
        <w:t>换届选举委员会的职责</w:t>
      </w:r>
    </w:p>
    <w:p w14:paraId="2ADE5187">
      <w:pPr>
        <w:spacing w:line="560" w:lineRule="exact"/>
        <w:ind w:firstLine="640" w:firstLineChars="200"/>
        <w:jc w:val="right"/>
        <w:rPr>
          <w:rFonts w:ascii="仿宋" w:hAnsi="仿宋" w:eastAsia="仿宋" w:cs="方正小标宋简体"/>
          <w:sz w:val="32"/>
          <w:szCs w:val="32"/>
        </w:rPr>
      </w:pPr>
      <w:r>
        <w:rPr>
          <w:rFonts w:ascii="仿宋" w:hAnsi="仿宋" w:eastAsia="仿宋" w:cs="方正小标宋简体"/>
          <w:sz w:val="32"/>
          <w:szCs w:val="32"/>
        </w:rPr>
        <w:t>青岛市建筑业协会</w:t>
      </w:r>
    </w:p>
    <w:p w14:paraId="6C26E29B">
      <w:pPr>
        <w:spacing w:line="560" w:lineRule="exact"/>
        <w:ind w:firstLine="640" w:firstLineChars="200"/>
        <w:jc w:val="right"/>
        <w:rPr>
          <w:rFonts w:hint="eastAsia" w:ascii="仿宋" w:hAnsi="仿宋" w:eastAsia="仿宋" w:cs="方正小标宋简体"/>
          <w:color w:val="auto"/>
          <w:sz w:val="32"/>
          <w:szCs w:val="32"/>
        </w:rPr>
      </w:pPr>
      <w:r>
        <w:rPr>
          <w:rFonts w:hint="eastAsia" w:ascii="仿宋" w:hAnsi="仿宋" w:eastAsia="仿宋" w:cs="方正小标宋简体"/>
          <w:sz w:val="32"/>
          <w:szCs w:val="32"/>
        </w:rPr>
        <w:t>2</w:t>
      </w:r>
      <w:r>
        <w:rPr>
          <w:rFonts w:ascii="仿宋" w:hAnsi="仿宋" w:eastAsia="仿宋" w:cs="方正小标宋简体"/>
          <w:sz w:val="32"/>
          <w:szCs w:val="32"/>
        </w:rPr>
        <w:t>026年</w:t>
      </w:r>
      <w:r>
        <w:rPr>
          <w:rFonts w:hint="eastAsia" w:ascii="仿宋" w:hAnsi="仿宋" w:eastAsia="仿宋" w:cs="方正小标宋简体"/>
          <w:color w:val="auto"/>
          <w:sz w:val="32"/>
          <w:szCs w:val="32"/>
          <w:lang w:val="en-US" w:eastAsia="zh-CN"/>
        </w:rPr>
        <w:t>8</w:t>
      </w:r>
      <w:r>
        <w:rPr>
          <w:rFonts w:hint="eastAsia" w:ascii="仿宋" w:hAnsi="仿宋" w:eastAsia="仿宋" w:cs="方正小标宋简体"/>
          <w:color w:val="auto"/>
          <w:sz w:val="32"/>
          <w:szCs w:val="32"/>
        </w:rPr>
        <w:t>月</w:t>
      </w:r>
      <w:r>
        <w:rPr>
          <w:rFonts w:hint="eastAsia" w:ascii="仿宋" w:hAnsi="仿宋" w:eastAsia="仿宋" w:cs="方正小标宋简体"/>
          <w:color w:val="auto"/>
          <w:sz w:val="32"/>
          <w:szCs w:val="32"/>
          <w:lang w:val="en-US" w:eastAsia="zh-CN"/>
        </w:rPr>
        <w:t>21</w:t>
      </w:r>
      <w:r>
        <w:rPr>
          <w:rFonts w:ascii="仿宋" w:hAnsi="仿宋" w:eastAsia="仿宋" w:cs="方正小标宋简体"/>
          <w:color w:val="auto"/>
          <w:sz w:val="32"/>
          <w:szCs w:val="32"/>
        </w:rPr>
        <w:t>日</w:t>
      </w:r>
    </w:p>
    <w:p w14:paraId="6312E01A">
      <w:pPr>
        <w:spacing w:line="560" w:lineRule="exact"/>
        <w:ind w:firstLine="640" w:firstLineChars="200"/>
        <w:jc w:val="left"/>
        <w:rPr>
          <w:rFonts w:ascii="仿宋" w:hAnsi="仿宋" w:eastAsia="仿宋" w:cs="方正小标宋简体"/>
          <w:sz w:val="32"/>
          <w:szCs w:val="32"/>
        </w:rPr>
      </w:pPr>
    </w:p>
    <w:p w14:paraId="3C6E6E3F">
      <w:pPr>
        <w:spacing w:line="560" w:lineRule="exact"/>
        <w:ind w:firstLine="640" w:firstLineChars="200"/>
        <w:jc w:val="left"/>
        <w:rPr>
          <w:rFonts w:ascii="仿宋" w:hAnsi="仿宋" w:eastAsia="仿宋" w:cs="方正小标宋简体"/>
          <w:sz w:val="32"/>
          <w:szCs w:val="32"/>
        </w:rPr>
      </w:pPr>
    </w:p>
    <w:p w14:paraId="391BC05D">
      <w:pPr>
        <w:spacing w:line="560" w:lineRule="exact"/>
        <w:ind w:firstLine="640" w:firstLineChars="200"/>
        <w:jc w:val="left"/>
        <w:rPr>
          <w:rFonts w:hint="eastAsia" w:ascii="仿宋" w:hAnsi="仿宋" w:eastAsia="仿宋" w:cs="方正小标宋简体"/>
          <w:sz w:val="32"/>
          <w:szCs w:val="32"/>
        </w:rPr>
      </w:pPr>
      <w:r>
        <w:rPr>
          <w:rFonts w:ascii="仿宋" w:hAnsi="仿宋" w:eastAsia="仿宋" w:cs="方正小标宋简体"/>
          <w:sz w:val="32"/>
          <w:szCs w:val="32"/>
        </w:rPr>
        <w:t>附件：换届选举委员会的职责</w:t>
      </w:r>
    </w:p>
    <w:p w14:paraId="090B86A7">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一、制定选举工作方案；</w:t>
      </w:r>
    </w:p>
    <w:p w14:paraId="14B49C8E">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二、拟定选举办法草案；</w:t>
      </w:r>
    </w:p>
    <w:p w14:paraId="7E07EE31">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三、审查会员资格，公布会员名单；</w:t>
      </w:r>
    </w:p>
    <w:p w14:paraId="2D4DBF41">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四、接受候选人自荐或者提名，公布候选人名单并介绍情况；</w:t>
      </w:r>
    </w:p>
    <w:p w14:paraId="343EF438">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五、在选举前向业务主管单位、党建领导机关和登记管理机关报送换届选举材料和负责人候选人审核材料；</w:t>
      </w:r>
    </w:p>
    <w:p w14:paraId="516F5F28">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六、发布公告，向全体会员告知换届选举相关事宜；</w:t>
      </w:r>
    </w:p>
    <w:p w14:paraId="35AFAD41">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七、组织会员（代表）参加选举；</w:t>
      </w:r>
    </w:p>
    <w:p w14:paraId="64555764">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八、主持选举投票、计票和监票工作，确认并宣布选举结果；</w:t>
      </w:r>
    </w:p>
    <w:p w14:paraId="6ED6A39D">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九、有关选举的其他工作。</w:t>
      </w:r>
    </w:p>
    <w:p w14:paraId="3CA1183F">
      <w:pPr>
        <w:spacing w:line="560" w:lineRule="exact"/>
        <w:ind w:firstLine="640" w:firstLineChars="200"/>
        <w:jc w:val="left"/>
        <w:rPr>
          <w:rFonts w:ascii="仿宋" w:hAnsi="仿宋" w:eastAsia="仿宋" w:cs="方正小标宋简体"/>
          <w:sz w:val="32"/>
          <w:szCs w:val="32"/>
        </w:rPr>
      </w:pPr>
      <w:r>
        <w:rPr>
          <w:rFonts w:ascii="仿宋" w:hAnsi="仿宋" w:eastAsia="仿宋" w:cs="方正小标宋简体"/>
          <w:sz w:val="32"/>
          <w:szCs w:val="32"/>
        </w:rPr>
        <w:t>换届选举委员会自成立之日起履行职责，至新一届理事会产生之时职责终止。</w:t>
      </w:r>
    </w:p>
    <w:p w14:paraId="613B142E">
      <w:pPr>
        <w:ind w:firstLine="640" w:firstLineChars="200"/>
        <w:rPr>
          <w:rFonts w:hint="eastAsia"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0000000000000000000"/>
    <w:charset w:val="00"/>
    <w:family w:val="auto"/>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555"/>
    <w:rsid w:val="00365E5A"/>
    <w:rsid w:val="00457137"/>
    <w:rsid w:val="008F2555"/>
    <w:rsid w:val="00944C3C"/>
    <w:rsid w:val="00C8637A"/>
    <w:rsid w:val="00C96281"/>
    <w:rsid w:val="00F126C6"/>
    <w:rsid w:val="0C65576B"/>
    <w:rsid w:val="122053A3"/>
    <w:rsid w:val="25E77AB5"/>
    <w:rsid w:val="29A00082"/>
    <w:rsid w:val="2C276560"/>
    <w:rsid w:val="2D6979C8"/>
    <w:rsid w:val="3424683E"/>
    <w:rsid w:val="38A54D65"/>
    <w:rsid w:val="698114AC"/>
    <w:rsid w:val="69946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2</Pages>
  <Words>641</Words>
  <Characters>649</Characters>
  <Lines>4</Lines>
  <Paragraphs>1</Paragraphs>
  <TotalTime>18</TotalTime>
  <ScaleCrop>false</ScaleCrop>
  <LinksUpToDate>false</LinksUpToDate>
  <CharactersWithSpaces>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2026-07-16T07:09:00Z</dcterms:created>
  <dc:creator>Owner</dc:creator>
  <cp:lastModifiedBy>aa（sxd）</cp:lastModifiedBy>
  <cp:lastPrinted>2026-08-18T03:08:00Z</cp:lastPrinted>
  <dcterms:modified xsi:type="dcterms:W3CDTF">2026-08-25T01:09:29Z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eyJoZGlkIjoiNDRiYWQ3ZDkzNjRhY2IwODI4N2E5ZmUwMjM5ZTExNjEiLCJ1c2VySWQiOiI0MzQxMDU5NDcifQ==</vt:lpwstr>
  </property>
  <property fmtid="{D5CDD505-2E9C-101B-9397-08002B2CF9AE}" pid="3" name="KSOProductBuildVer">
    <vt:lpwstr>2052-12.1.0.28043</vt:lpwstr>
  </property>
  <property fmtid="{D5CDD505-2E9C-101B-9397-08002B2CF9AE}" pid="4" name="ICV">
    <vt:lpwstr>01FEA5E41679450D80E47F2D9CEDF43D_12</vt:lpwstr>
  </property>
</Properties>
</file>